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行政人員線上教學模式增能研習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r w:rsidRPr="00882F2F">
        <w:rPr>
          <w:rFonts w:ascii="Times New Roman" w:hAnsi="Times New Roman" w:hint="eastAsia"/>
          <w:b/>
        </w:rPr>
        <w:t>ㄧ、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因全球疫情持續發展，及國內疫情之不確定性，分享國內線上及其他混合式教學實施經驗，協助國內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擬定因應疫情之線上教學措施，以因應整體疫情之變化。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全臺高中職以下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r w:rsidR="00747928" w:rsidRPr="00882F2F">
        <w:rPr>
          <w:rFonts w:ascii="Times New Roman" w:hAnsi="Times New Roman" w:hint="eastAsia"/>
        </w:rPr>
        <w:t>講授線上學習在行政及教學上的作法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研習時數登錄會依據當日會後填寫滿意度暨研習時數核發表單之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r w:rsidR="00D363D5" w:rsidRPr="00882F2F">
        <w:rPr>
          <w:rFonts w:ascii="Times New Roman" w:hAnsi="Times New Roman" w:hint="eastAsia"/>
        </w:rPr>
        <w:t>採線上方式辦理，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r w:rsidRPr="00882F2F">
        <w:rPr>
          <w:rFonts w:ascii="Times New Roman" w:hAnsi="Times New Roman" w:cs="標楷體" w:hint="eastAsia"/>
          <w:kern w:val="0"/>
          <w:lang w:val="zh-TW"/>
        </w:rPr>
        <w:t>事變線上教學的想法與作法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FF7445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636BD0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FF7445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C9E3E" w14:textId="77777777" w:rsidR="00FF7445" w:rsidRDefault="00FF7445" w:rsidP="00D363D5">
      <w:pPr>
        <w:spacing w:line="240" w:lineRule="auto"/>
      </w:pPr>
      <w:r>
        <w:separator/>
      </w:r>
    </w:p>
  </w:endnote>
  <w:endnote w:type="continuationSeparator" w:id="0">
    <w:p w14:paraId="7B6A6E51" w14:textId="77777777" w:rsidR="00FF7445" w:rsidRDefault="00FF7445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65C1F" w14:textId="77777777" w:rsidR="00FF7445" w:rsidRDefault="00FF7445" w:rsidP="00D363D5">
      <w:pPr>
        <w:spacing w:line="240" w:lineRule="auto"/>
      </w:pPr>
      <w:r>
        <w:separator/>
      </w:r>
    </w:p>
  </w:footnote>
  <w:footnote w:type="continuationSeparator" w:id="0">
    <w:p w14:paraId="60FB1938" w14:textId="77777777" w:rsidR="00FF7445" w:rsidRDefault="00FF7445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2022-01-26T03:48:00Z</dcterms:created>
  <dcterms:modified xsi:type="dcterms:W3CDTF">2022-01-26T03:48:00Z</dcterms:modified>
</cp:coreProperties>
</file>